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8" w:rsidRPr="00874DF8" w:rsidRDefault="00874DF8" w:rsidP="00874D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874DF8">
        <w:rPr>
          <w:rFonts w:ascii="Verdana" w:eastAsia="Times New Roman" w:hAnsi="Verdana" w:cs="Times New Roman"/>
          <w:b/>
          <w:bCs/>
          <w:color w:val="000000"/>
          <w:lang w:eastAsia="ru-RU"/>
        </w:rPr>
        <w:t>Уважаемые родители!</w:t>
      </w:r>
    </w:p>
    <w:p w:rsidR="008C01C1" w:rsidRDefault="00874DF8" w:rsidP="00874DF8"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     К сожалению, за последнее время участились случаи совершения преступлений в отношении несовершеннолетних детей, в том числе убийства и насильственные действия сексуального характера. Участились случаи пропажи несовершеннолетних детей.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     Нередко дети становятся жертвами преступлений либо несчастных случаев в период нахождения их без взрослых, например, во время следования из образовательных учреждений домой.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      В соответствии с рекомендациями </w:t>
      </w:r>
      <w:proofErr w:type="spellStart"/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Минобрнауки</w:t>
      </w:r>
      <w:proofErr w:type="spellEnd"/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России по письму Следственного комитета Российской Федерации от 28 мая 2013 г. № 224-38-2013,большая просьба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74DF8">
        <w:rPr>
          <w:rFonts w:ascii="Verdana" w:eastAsia="Times New Roman" w:hAnsi="Verdana" w:cs="Times New Roman"/>
          <w:b/>
          <w:bCs/>
          <w:color w:val="000000"/>
          <w:lang w:eastAsia="ru-RU"/>
        </w:rPr>
        <w:t>родителям, дети которых не достигли 12-летнего возраста, предоставить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 образовательное учреждение</w:t>
      </w:r>
      <w:proofErr w:type="gramStart"/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сведения о лицах осуществляющих сопровождения ребенка в и из образовательного учреждения (ФИО, паспортные данные лиц, сопровождающих ребенка) или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74DF8">
        <w:rPr>
          <w:rFonts w:ascii="Verdana" w:eastAsia="Times New Roman" w:hAnsi="Verdana" w:cs="Times New Roman"/>
          <w:b/>
          <w:bCs/>
          <w:color w:val="000000"/>
          <w:lang w:eastAsia="ru-RU"/>
        </w:rPr>
        <w:t>разрешения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родителей (законных представителей) на самостоятельное следование несовершеннолетнего в и из образовательного учреждения, сведения о маршруте самостоятельного следования ребенка.</w:t>
      </w:r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lang w:eastAsia="ru-RU"/>
        </w:rPr>
        <w:br/>
      </w:r>
      <w:r w:rsidRPr="00874DF8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     Никогда не оставляйте детей одних. При необходимости вы можете устанавливать очередность родителей в сопровождении детей из нескольких семей.</w:t>
      </w:r>
    </w:p>
    <w:sectPr w:rsidR="008C01C1" w:rsidSect="008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DF8"/>
    <w:rsid w:val="00874DF8"/>
    <w:rsid w:val="008C01C1"/>
    <w:rsid w:val="009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DF8"/>
    <w:rPr>
      <w:b/>
      <w:bCs/>
    </w:rPr>
  </w:style>
  <w:style w:type="character" w:customStyle="1" w:styleId="apple-converted-space">
    <w:name w:val="apple-converted-space"/>
    <w:basedOn w:val="a0"/>
    <w:rsid w:val="0087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dcterms:created xsi:type="dcterms:W3CDTF">2014-02-08T05:34:00Z</dcterms:created>
  <dcterms:modified xsi:type="dcterms:W3CDTF">2014-02-08T05:41:00Z</dcterms:modified>
</cp:coreProperties>
</file>